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6F085" w14:textId="0C82D9CA" w:rsidR="00CB2750" w:rsidRPr="001900C2" w:rsidRDefault="001900C2">
      <w:pPr>
        <w:rPr>
          <w:b/>
          <w:bCs/>
        </w:rPr>
      </w:pPr>
      <w:r w:rsidRPr="001900C2">
        <w:rPr>
          <w:b/>
          <w:bCs/>
        </w:rPr>
        <w:t>Lesson 8 Exercise</w:t>
      </w:r>
    </w:p>
    <w:p w14:paraId="7871873C" w14:textId="5DA2FB69" w:rsidR="001900C2" w:rsidRPr="001900C2" w:rsidRDefault="001900C2" w:rsidP="001900C2">
      <w:r w:rsidRPr="001900C2">
        <w:t xml:space="preserve">UNAC SATO has directed that a consignment of ammunition </w:t>
      </w:r>
      <w:r w:rsidR="00484EF1">
        <w:t xml:space="preserve">is to be </w:t>
      </w:r>
      <w:r w:rsidRPr="001900C2">
        <w:t>move</w:t>
      </w:r>
      <w:r w:rsidR="00484EF1">
        <w:t>d</w:t>
      </w:r>
      <w:r w:rsidRPr="001900C2">
        <w:t xml:space="preserve"> from Camp MUKA and be held temporarily at Camp FOLSA, while the Engineer Group build a new Temporary Storage Area</w:t>
      </w:r>
    </w:p>
    <w:p w14:paraId="365E08A0" w14:textId="77777777" w:rsidR="001900C2" w:rsidRPr="001900C2" w:rsidRDefault="001900C2" w:rsidP="001900C2">
      <w:r w:rsidRPr="001900C2">
        <w:t>You have been tasked to</w:t>
      </w:r>
    </w:p>
    <w:p w14:paraId="507DB778" w14:textId="3142E34C" w:rsidR="001900C2" w:rsidRPr="001900C2" w:rsidRDefault="001900C2" w:rsidP="00484EF1">
      <w:pPr>
        <w:pStyle w:val="ListParagraph"/>
        <w:numPr>
          <w:ilvl w:val="0"/>
          <w:numId w:val="1"/>
        </w:numPr>
      </w:pPr>
      <w:r w:rsidRPr="001900C2">
        <w:t>Review the additional ammunition stocks </w:t>
      </w:r>
    </w:p>
    <w:p w14:paraId="15A90EE1" w14:textId="59FCE433" w:rsidR="001900C2" w:rsidRDefault="001900C2" w:rsidP="00484EF1">
      <w:pPr>
        <w:pStyle w:val="ListParagraph"/>
        <w:numPr>
          <w:ilvl w:val="0"/>
          <w:numId w:val="1"/>
        </w:numPr>
      </w:pPr>
      <w:r w:rsidRPr="001900C2">
        <w:t xml:space="preserve">Provide justification as to how you can store them within your own </w:t>
      </w:r>
      <w:r w:rsidR="00484EF1">
        <w:t>s</w:t>
      </w:r>
      <w:r w:rsidRPr="001900C2">
        <w:t>torage compound while paying close attention to Temporary Storage Mixing Rules</w:t>
      </w:r>
      <w:r>
        <w:t xml:space="preserve"> (can they be stored together? </w:t>
      </w:r>
      <w:r w:rsidR="00484EF1">
        <w:t>d</w:t>
      </w:r>
      <w:r>
        <w:t xml:space="preserve">o you have enough space? </w:t>
      </w:r>
      <w:r w:rsidR="00484EF1">
        <w:t>d</w:t>
      </w:r>
      <w:r>
        <w:t xml:space="preserve">o you need additional containers? </w:t>
      </w:r>
      <w:r w:rsidR="00484EF1">
        <w:t>e</w:t>
      </w:r>
      <w:r>
        <w:t>tc.)</w:t>
      </w:r>
    </w:p>
    <w:p w14:paraId="4A92F656" w14:textId="43B43448" w:rsidR="001900C2" w:rsidRPr="001900C2" w:rsidRDefault="001900C2" w:rsidP="001900C2">
      <w:pPr>
        <w:rPr>
          <w:u w:val="single"/>
        </w:rPr>
      </w:pPr>
      <w:r w:rsidRPr="001900C2">
        <w:rPr>
          <w:u w:val="single"/>
        </w:rPr>
        <w:t>Your T/PCC Contingent Stocks</w:t>
      </w:r>
    </w:p>
    <w:p w14:paraId="7346861F" w14:textId="3992AC86" w:rsidR="001900C2" w:rsidRDefault="001900C2" w:rsidP="001900C2">
      <w:r>
        <w:rPr>
          <w:noProof/>
        </w:rPr>
        <w:drawing>
          <wp:inline distT="0" distB="0" distL="0" distR="0" wp14:anchorId="17FD3FE6" wp14:editId="33DCD2E0">
            <wp:extent cx="4562421" cy="26822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481" cy="268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15FA7" w14:textId="49311137" w:rsidR="001900C2" w:rsidRPr="001900C2" w:rsidRDefault="001900C2" w:rsidP="001900C2">
      <w:pPr>
        <w:rPr>
          <w:u w:val="single"/>
        </w:rPr>
      </w:pPr>
      <w:r w:rsidRPr="001900C2">
        <w:rPr>
          <w:u w:val="single"/>
        </w:rPr>
        <w:t>Additional Ammunition Stocks from Camp MUKA</w:t>
      </w:r>
    </w:p>
    <w:p w14:paraId="7A6E5766" w14:textId="29137792" w:rsidR="001900C2" w:rsidRDefault="001900C2" w:rsidP="001900C2">
      <w:r>
        <w:rPr>
          <w:noProof/>
        </w:rPr>
        <w:drawing>
          <wp:inline distT="0" distB="0" distL="0" distR="0" wp14:anchorId="261C34CB" wp14:editId="47CE9715">
            <wp:extent cx="4560717" cy="2026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01" cy="2038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DED8F4" w14:textId="0235FC56" w:rsidR="00A6626E" w:rsidRDefault="00A6626E" w:rsidP="001900C2"/>
    <w:p w14:paraId="6C1E0DBC" w14:textId="00935101" w:rsidR="00A6626E" w:rsidRPr="00A6626E" w:rsidRDefault="00A6626E" w:rsidP="001900C2">
      <w:pPr>
        <w:rPr>
          <w:u w:val="single"/>
        </w:rPr>
      </w:pPr>
      <w:r w:rsidRPr="00A6626E">
        <w:rPr>
          <w:u w:val="single"/>
        </w:rPr>
        <w:lastRenderedPageBreak/>
        <w:t>Available Storage</w:t>
      </w:r>
    </w:p>
    <w:p w14:paraId="6C30D88E" w14:textId="77777777" w:rsidR="00A6626E" w:rsidRPr="00A6626E" w:rsidRDefault="00A6626E" w:rsidP="00A6626E">
      <w:r w:rsidRPr="00A6626E">
        <w:t>ESH 1: can store 200kg of 1.1</w:t>
      </w:r>
    </w:p>
    <w:p w14:paraId="28F0B394" w14:textId="77777777" w:rsidR="00A6626E" w:rsidRPr="00A6626E" w:rsidRDefault="00A6626E" w:rsidP="00A6626E">
      <w:r w:rsidRPr="00A6626E">
        <w:t>ESH 2: can store 375kg of 1.1</w:t>
      </w:r>
    </w:p>
    <w:p w14:paraId="3525EF23" w14:textId="77777777" w:rsidR="00A6626E" w:rsidRPr="00A6626E" w:rsidRDefault="00A6626E" w:rsidP="00A6626E">
      <w:r w:rsidRPr="00A6626E">
        <w:t xml:space="preserve">ESH 3: can store 150kg of 1.1 </w:t>
      </w:r>
    </w:p>
    <w:p w14:paraId="2E973F7F" w14:textId="0090B662" w:rsidR="00A6626E" w:rsidRDefault="00A6626E" w:rsidP="00A6626E">
      <w:r w:rsidRPr="00A6626E">
        <w:t>ESH 4: can store 75kg of 1.1</w:t>
      </w:r>
    </w:p>
    <w:p w14:paraId="4AB18AE5" w14:textId="16C30E54" w:rsidR="00A6626E" w:rsidRDefault="00A6626E" w:rsidP="00A6626E">
      <w:r>
        <w:rPr>
          <w:noProof/>
        </w:rPr>
        <w:drawing>
          <wp:inline distT="0" distB="0" distL="0" distR="0" wp14:anchorId="54095DD2" wp14:editId="06611FB4">
            <wp:extent cx="5895975" cy="2257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62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35442"/>
    <w:multiLevelType w:val="hybridMultilevel"/>
    <w:tmpl w:val="46BAE5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900C2"/>
    <w:rsid w:val="001900C2"/>
    <w:rsid w:val="00323D99"/>
    <w:rsid w:val="00484EF1"/>
    <w:rsid w:val="00A6626E"/>
    <w:rsid w:val="00CB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3B43E"/>
  <w15:chartTrackingRefBased/>
  <w15:docId w15:val="{AC249339-95B2-4571-8A9A-0C7ECF0F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EBF872BD-2577-4B1D-A1F3-AD1C7DB22122}"/>
</file>

<file path=customXml/itemProps2.xml><?xml version="1.0" encoding="utf-8"?>
<ds:datastoreItem xmlns:ds="http://schemas.openxmlformats.org/officeDocument/2006/customXml" ds:itemID="{3F1C912D-0BE4-48C2-97A9-10D9891A0104}"/>
</file>

<file path=customXml/itemProps3.xml><?xml version="1.0" encoding="utf-8"?>
<ds:datastoreItem xmlns:ds="http://schemas.openxmlformats.org/officeDocument/2006/customXml" ds:itemID="{B832151E-BB11-43A8-BC4F-BA18560742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2</cp:revision>
  <dcterms:created xsi:type="dcterms:W3CDTF">2022-12-06T13:39:00Z</dcterms:created>
  <dcterms:modified xsi:type="dcterms:W3CDTF">2022-12-06T13:39:00Z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